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14" w:rsidRDefault="000F5925" w:rsidP="008C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F59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2269" cy="9157648"/>
            <wp:effectExtent l="0" t="0" r="7620" b="5715"/>
            <wp:docPr id="3" name="Рисунок 3" descr="D:\ЦДТ 22.03.2019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32" cy="91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9D0" w:rsidRPr="008C39D0" w:rsidRDefault="008C39D0" w:rsidP="008C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Организаторы и участники Конкурса</w:t>
      </w:r>
    </w:p>
    <w:p w:rsidR="008C39D0" w:rsidRPr="008C39D0" w:rsidRDefault="008C39D0" w:rsidP="008C39D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конкурсе могут принять участие педагоги ДОУ, воспитатели и специалисты.</w:t>
      </w:r>
    </w:p>
    <w:p w:rsidR="008C39D0" w:rsidRPr="008C39D0" w:rsidRDefault="008C39D0" w:rsidP="008C39D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конкурс могут быть представлены как индивидуально выполненные работы, так и работы, выполненные авторским коллективом (до двух человек; один документ на коллективную работу, при оплате каждого участника работы, документ выдается индивидуально). </w:t>
      </w:r>
    </w:p>
    <w:p w:rsidR="008C39D0" w:rsidRPr="008C39D0" w:rsidRDefault="008C39D0" w:rsidP="008C39D0">
      <w:pPr>
        <w:spacing w:after="0" w:line="240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</w:t>
      </w:r>
    </w:p>
    <w:p w:rsidR="008C39D0" w:rsidRPr="008C39D0" w:rsidRDefault="008C39D0" w:rsidP="008C39D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Конкурсанты могут участвовать в одной или нескольких номинациях. </w:t>
      </w:r>
    </w:p>
    <w:p w:rsidR="008C39D0" w:rsidRPr="008C39D0" w:rsidRDefault="008C39D0" w:rsidP="008C39D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8C39D0" w:rsidRPr="008C39D0" w:rsidRDefault="008C39D0" w:rsidP="008C39D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художественно- эстетического развития»;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сюжетно- ролевых игр»;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3.4.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экологического воспитания»;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физического развития»;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3.6.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ПДД»;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3.7.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художественной литературы»;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3.8.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театрального творчества»;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3.9.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музыкального развития»;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3.10.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работы с родителями»;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3.11.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логопедии»;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3.12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«Центр нравственного воспитания»;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3.13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«Центр патриотического воспитания»;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3.14.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трудового воспитания»;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3.15.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развития социальных компетенций»;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</w:t>
      </w:r>
      <w:proofErr w:type="gramStart"/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16.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</w:t>
      </w:r>
      <w:proofErr w:type="gramEnd"/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Центр положительной мотивации»</w:t>
      </w: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(уголок питания, уголок воспитания, уголок достижений, уголок именинника и т.д.);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3.17.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дополнительного образования»;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3.18.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развития речи и коммуникации»;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3.19.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«Центр безопасности»;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3.20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познавательно-исследовательской и опытно-экспериментальной деятельности»;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сенсорного развития»;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развивающих игр»;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технического творчества и конструирования»;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гендерного воспитания»;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3.25.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«РППС физкультурного зала»;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3.26.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«РППС музыкального зала»;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3.27.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«РППС кабинета татарского языка»;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3.28. 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«РППС </w:t>
      </w:r>
      <w:proofErr w:type="spellStart"/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полилингвального</w:t>
      </w:r>
      <w:proofErr w:type="spellEnd"/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кабинета»</w:t>
      </w:r>
      <w:r w:rsidRPr="008C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(от двух иностранных языков);</w:t>
      </w:r>
      <w:r w:rsidRPr="008C3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D0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8C39D0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6" w:history="1">
        <w:r w:rsidRPr="008C39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8C39D0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4.5.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4.6. На Конкурс не допускаются работы:</w:t>
      </w:r>
    </w:p>
    <w:p w:rsidR="008C39D0" w:rsidRPr="008C39D0" w:rsidRDefault="008C39D0" w:rsidP="008C3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:rsidR="008C39D0" w:rsidRPr="008C39D0" w:rsidRDefault="008C39D0" w:rsidP="008C3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:rsidR="008C39D0" w:rsidRPr="008C39D0" w:rsidRDefault="008C39D0" w:rsidP="008C3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:rsidR="008C39D0" w:rsidRPr="008C39D0" w:rsidRDefault="008C39D0" w:rsidP="008C3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>- не подтвержденные организационным взносом.</w:t>
      </w:r>
    </w:p>
    <w:p w:rsidR="00FC3FF0" w:rsidRDefault="008C39D0" w:rsidP="008C3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8C39D0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Конкурсе платное, </w:t>
      </w:r>
      <w:r w:rsidR="00D34354" w:rsidRPr="00FC3FF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39D0">
        <w:rPr>
          <w:rFonts w:ascii="Times New Roman" w:eastAsia="Calibri" w:hAnsi="Times New Roman" w:cs="Times New Roman"/>
          <w:b/>
          <w:sz w:val="28"/>
          <w:szCs w:val="28"/>
        </w:rPr>
        <w:t>50 рублей</w:t>
      </w:r>
      <w:r w:rsidR="00FC3F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3FF0">
        <w:rPr>
          <w:rFonts w:ascii="Times New Roman" w:hAnsi="Times New Roman" w:cs="Times New Roman"/>
          <w:sz w:val="28"/>
          <w:szCs w:val="28"/>
        </w:rPr>
        <w:t xml:space="preserve">Участники могут так же отдельно оформить </w:t>
      </w:r>
      <w:r w:rsidR="00FC3FF0">
        <w:rPr>
          <w:rFonts w:ascii="Times New Roman" w:hAnsi="Times New Roman" w:cs="Times New Roman"/>
          <w:b/>
          <w:sz w:val="28"/>
          <w:szCs w:val="28"/>
        </w:rPr>
        <w:t>свидетельство о публикации на официальном сайте и сертификат о публикации в сетевом журнале, стоимость- 350 рублей.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D0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8C39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:rsidR="008C39D0" w:rsidRPr="008C39D0" w:rsidRDefault="008C39D0" w:rsidP="008C39D0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5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. Порядок проведения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К</w:t>
      </w:r>
      <w:proofErr w:type="spellStart"/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онкурса</w:t>
      </w:r>
      <w:proofErr w:type="spellEnd"/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8C39D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5.2. К участию в Конкурсе допускаются работы, отправленные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не позднее </w:t>
      </w:r>
      <w:r w:rsidR="00D3435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20.10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D3435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8C39D0" w:rsidRPr="008C39D0" w:rsidRDefault="008C39D0" w:rsidP="00D3435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Материалы, направленные на Конкурс, не рецензируются и не возвращаются; будут храниться в </w:t>
      </w:r>
      <w:bookmarkStart w:id="1" w:name="_Hlk19177720"/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D34354" w:rsidRPr="008C39D0" w:rsidRDefault="008C39D0" w:rsidP="00D34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включительно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по электронному адресу:  </w:t>
      </w:r>
      <w:hyperlink r:id="rId7" w:history="1"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8C39D0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письмом с обязательной (чётко прописанной) темой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письма:  </w:t>
      </w:r>
      <w:r w:rsidR="00D34354" w:rsidRPr="008C3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34354"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Республиканском конкурсе 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развивающих пособий </w:t>
      </w:r>
      <w:r w:rsidR="00D34354"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марафон</w:t>
      </w:r>
      <w:r w:rsidR="00D34354"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3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39D0" w:rsidRPr="008C39D0" w:rsidRDefault="008C39D0" w:rsidP="00D3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</w:t>
      </w:r>
    </w:p>
    <w:p w:rsidR="008C39D0" w:rsidRPr="008C39D0" w:rsidRDefault="008C39D0" w:rsidP="00D3435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5.6. Отправляя заявку на электронную почту 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D3435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участник соглашается с условиями настоящего Положения о конкурсе.</w:t>
      </w:r>
    </w:p>
    <w:p w:rsidR="00FC3FF0" w:rsidRDefault="00FC3FF0" w:rsidP="008C39D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FF0" w:rsidRDefault="00FC3FF0" w:rsidP="008C39D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FF0" w:rsidRDefault="00FC3FF0" w:rsidP="008C39D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FF0" w:rsidRDefault="00FC3FF0" w:rsidP="008C39D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9D0" w:rsidRPr="008C39D0" w:rsidRDefault="008C39D0" w:rsidP="008C39D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Условия участия в конкурсе</w:t>
      </w:r>
    </w:p>
    <w:p w:rsidR="008C39D0" w:rsidRPr="008C39D0" w:rsidRDefault="008C39D0" w:rsidP="008C3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:rsidR="008C39D0" w:rsidRPr="008C39D0" w:rsidRDefault="008C39D0" w:rsidP="008C39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:rsidR="008C39D0" w:rsidRPr="008C39D0" w:rsidRDefault="008C39D0" w:rsidP="008C39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можно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8C3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B01BFE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д.97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:rsidR="00D34354" w:rsidRPr="00B01BFE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:rsidR="008C39D0" w:rsidRPr="008C39D0" w:rsidRDefault="00D34354" w:rsidP="00D34354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:rsidR="008C39D0" w:rsidRPr="008C39D0" w:rsidRDefault="008C39D0" w:rsidP="008C39D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Заявку, копию д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 об оплате участия в Конкурсе и </w:t>
      </w:r>
      <w:proofErr w:type="gramStart"/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 отправить</w:t>
      </w:r>
      <w:proofErr w:type="gramEnd"/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8C3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8C3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8C39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8C3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Тема электронного письма - название Конкурса</w:t>
      </w:r>
      <w:r w:rsidRPr="008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Оргвзноса одной квитанцией за несколько участников платежный документ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дублируется</w:t>
      </w: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в заявочном комплекте каждого участника.</w:t>
      </w:r>
    </w:p>
    <w:p w:rsidR="008C39D0" w:rsidRPr="008C39D0" w:rsidRDefault="008C39D0" w:rsidP="008C39D0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одной заявке не более двух соавторов.</w:t>
      </w:r>
    </w:p>
    <w:p w:rsidR="008C39D0" w:rsidRPr="008C39D0" w:rsidRDefault="008C39D0" w:rsidP="008C39D0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Требования к оформлению и содержанию материалов</w:t>
      </w:r>
    </w:p>
    <w:p w:rsidR="008C39D0" w:rsidRPr="008C39D0" w:rsidRDefault="008C39D0" w:rsidP="008C39D0">
      <w:pPr>
        <w:spacing w:after="0" w:line="276" w:lineRule="auto"/>
        <w:rPr>
          <w:rFonts w:ascii="Arial" w:eastAsia="Arial" w:hAnsi="Arial" w:cs="Arial"/>
          <w:color w:val="000000"/>
          <w:lang w:eastAsia="x-none"/>
        </w:rPr>
      </w:pPr>
    </w:p>
    <w:p w:rsidR="008C39D0" w:rsidRPr="008C39D0" w:rsidRDefault="008C39D0" w:rsidP="008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работы должны быть представлены в фото формате JPEG. Но, не более 3 фото. </w:t>
      </w:r>
    </w:p>
    <w:p w:rsidR="008C39D0" w:rsidRPr="008C39D0" w:rsidRDefault="008C39D0" w:rsidP="008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Отражать тематику конкурса и соответствовать с критериями оценок конкурсных работ. </w:t>
      </w:r>
    </w:p>
    <w:p w:rsidR="008C39D0" w:rsidRPr="008C39D0" w:rsidRDefault="008C39D0" w:rsidP="008C39D0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3.Конкурсную</w:t>
      </w:r>
      <w:proofErr w:type="gramEnd"/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работу необходимо сопроводить паспортом уголка или небольшим описанием.</w:t>
      </w:r>
    </w:p>
    <w:p w:rsidR="008C39D0" w:rsidRPr="008C39D0" w:rsidRDefault="008C39D0" w:rsidP="008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работ:</w:t>
      </w:r>
    </w:p>
    <w:p w:rsidR="008C39D0" w:rsidRPr="008C39D0" w:rsidRDefault="008C39D0" w:rsidP="008C3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:rsidR="008C39D0" w:rsidRPr="008C39D0" w:rsidRDefault="008C39D0" w:rsidP="008C3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творческого личностного подхода;</w:t>
      </w:r>
    </w:p>
    <w:p w:rsidR="008C39D0" w:rsidRPr="008C39D0" w:rsidRDefault="008C39D0" w:rsidP="008C3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:rsidR="008C39D0" w:rsidRPr="008C39D0" w:rsidRDefault="008C39D0" w:rsidP="008C3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или описания.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7.4.</w:t>
      </w:r>
      <w:r w:rsidRPr="008C39D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Апелляции по итогам конкурса не принимаются.</w:t>
      </w:r>
    </w:p>
    <w:p w:rsidR="008C39D0" w:rsidRPr="008C39D0" w:rsidRDefault="008C39D0" w:rsidP="008C39D0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val="x-none" w:eastAsia="x-none"/>
        </w:rPr>
      </w:pP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Подведение итогов конкурса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директор </w:t>
      </w:r>
      <w:r w:rsidR="0066170B">
        <w:rPr>
          <w:rFonts w:ascii="Times New Roman" w:hAnsi="Times New Roman" w:cs="Times New Roman"/>
          <w:sz w:val="28"/>
          <w:szCs w:val="28"/>
        </w:rPr>
        <w:t>ЧОУ СМЦ «Развитие»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17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М.С. Жукова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методист </w:t>
      </w:r>
      <w:r w:rsidR="0066170B">
        <w:rPr>
          <w:rFonts w:ascii="Times New Roman" w:hAnsi="Times New Roman" w:cs="Times New Roman"/>
          <w:sz w:val="28"/>
          <w:szCs w:val="28"/>
        </w:rPr>
        <w:t>ЧОУ СМЦ «Развитие»;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-В. С. Анисимова, заместитель директора </w:t>
      </w:r>
      <w:r w:rsidR="0066170B">
        <w:rPr>
          <w:rFonts w:ascii="Times New Roman" w:hAnsi="Times New Roman" w:cs="Times New Roman"/>
          <w:sz w:val="28"/>
          <w:szCs w:val="28"/>
        </w:rPr>
        <w:t>ЧОУ СМЦ «Развитие».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8.2. Победители и призёры в каждой номинации награждаются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степеней, с указанием ФИО педагога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8.2. Все участники Конкурса, представившие материалы на конкурс, получают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 с указанием ФИО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Результаты Конкурса отражаются в протоколе 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8.4. Оргкомитет оставляет за собой право увеличить количество Победителе.</w:t>
      </w:r>
    </w:p>
    <w:p w:rsidR="008C39D0" w:rsidRPr="008C39D0" w:rsidRDefault="008C39D0" w:rsidP="008C39D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val="x-none" w:eastAsia="x-none"/>
        </w:rPr>
      </w:pP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Рассылка документации по итогам конкурса.</w:t>
      </w:r>
    </w:p>
    <w:p w:rsidR="00216D2E" w:rsidRPr="00216D2E" w:rsidRDefault="008C39D0" w:rsidP="00216D2E">
      <w:pPr>
        <w:pStyle w:val="5"/>
        <w:spacing w:before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7.1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bookmarkStart w:id="2" w:name="_Hlk20136742"/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Весь наградной материал участников выкладывается на официальный сайт </w:t>
      </w:r>
      <w:hyperlink r:id="rId9" w:history="1">
        <w:r w:rsidR="00216D2E" w:rsidRPr="00216D2E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="00216D2E" w:rsidRPr="00216D2E">
          <w:rPr>
            <w:rFonts w:ascii="Times New Roman" w:eastAsia="Arial" w:hAnsi="Times New Roman" w:cs="Times New Roman"/>
            <w:b/>
            <w:color w:val="666666"/>
            <w:sz w:val="28"/>
            <w:szCs w:val="28"/>
            <w:lang w:val="x-none" w:eastAsia="x-none"/>
          </w:rPr>
          <w:t xml:space="preserve"> в</w:t>
        </w:r>
      </w:hyperlink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папку «Наградной материал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участников 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x-none"/>
        </w:rPr>
        <w:t>II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Республиканского конкурса развивающих пособий «Педагогический марафон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»</w:t>
      </w:r>
      <w:r w:rsidR="00216D2E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для самостоятельного скачивания. </w:t>
      </w:r>
    </w:p>
    <w:p w:rsidR="00216D2E" w:rsidRPr="00216D2E" w:rsidRDefault="00216D2E" w:rsidP="00216D2E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7.2. Дипломы предоставляются участникам в электронн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(для дальнейшего самостоятельного тиражирования)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bookmarkEnd w:id="2"/>
    <w:p w:rsidR="008C39D0" w:rsidRPr="008C39D0" w:rsidRDefault="008C39D0" w:rsidP="00216D2E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</w:p>
    <w:p w:rsidR="008C39D0" w:rsidRPr="008C39D0" w:rsidRDefault="008C39D0" w:rsidP="008C39D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8C39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:rsidR="008C39D0" w:rsidRPr="008C39D0" w:rsidRDefault="008C39D0" w:rsidP="008C3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9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8C3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="00661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:rsidR="008C39D0" w:rsidRPr="00436105" w:rsidRDefault="008C39D0" w:rsidP="008C39D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</w:t>
      </w:r>
      <w:r w:rsidRPr="00436105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-</w:t>
      </w:r>
      <w:r w:rsidRPr="008C39D0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436105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10" w:history="1">
        <w:r w:rsidRPr="008C39D0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36105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8C39D0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436105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8C39D0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436105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8C39D0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216D2E" w:rsidRPr="00B41175" w:rsidRDefault="00216D2E" w:rsidP="00216D2E">
      <w:pPr>
        <w:pStyle w:val="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Hlk20136819"/>
      <w:r>
        <w:rPr>
          <w:rFonts w:ascii="Times New Roman" w:hAnsi="Times New Roman" w:cs="Times New Roman"/>
          <w:bCs/>
          <w:sz w:val="28"/>
          <w:szCs w:val="28"/>
        </w:rPr>
        <w:t>Контактное лицо: 8-927-246-83-73 (Жукова Марина Сергеевна)</w:t>
      </w:r>
    </w:p>
    <w:bookmarkEnd w:id="3"/>
    <w:p w:rsidR="008C39D0" w:rsidRPr="008C39D0" w:rsidRDefault="008C39D0" w:rsidP="008C39D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Hlk20136841"/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©Данное положение является результатом интеллектуального труда коллектива </w:t>
      </w:r>
      <w:r w:rsidR="00661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СМЦ</w:t>
      </w:r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661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bookmarkEnd w:id="4"/>
    <w:p w:rsidR="008C39D0" w:rsidRPr="008C39D0" w:rsidRDefault="008C39D0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FF0" w:rsidRDefault="00FC3FF0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0B" w:rsidRDefault="0066170B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8C39D0" w:rsidRPr="008C39D0" w:rsidRDefault="008C39D0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во 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Республиканском конкурсе </w:t>
      </w:r>
    </w:p>
    <w:p w:rsidR="00FC3FF0" w:rsidRPr="008C39D0" w:rsidRDefault="00FC3FF0" w:rsidP="00FC3F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развивающих пособий</w:t>
      </w:r>
    </w:p>
    <w:p w:rsidR="00FC3FF0" w:rsidRPr="008C39D0" w:rsidRDefault="00FC3FF0" w:rsidP="00FC3F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марафон</w:t>
      </w:r>
      <w:r w:rsidRPr="008C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39D0" w:rsidRPr="008C39D0" w:rsidRDefault="008C39D0" w:rsidP="008C3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098"/>
        <w:gridCol w:w="1164"/>
        <w:gridCol w:w="1164"/>
        <w:gridCol w:w="831"/>
        <w:gridCol w:w="1663"/>
        <w:gridCol w:w="1330"/>
        <w:gridCol w:w="998"/>
        <w:gridCol w:w="998"/>
        <w:gridCol w:w="1185"/>
        <w:gridCol w:w="6"/>
      </w:tblGrid>
      <w:tr w:rsidR="00FC3FF0" w:rsidRPr="008C39D0" w:rsidTr="00FC3FF0">
        <w:trPr>
          <w:trHeight w:val="1837"/>
        </w:trPr>
        <w:tc>
          <w:tcPr>
            <w:tcW w:w="332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98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164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164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831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663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Образовательное учреждение, </w:t>
            </w:r>
          </w:p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ОУ</w:t>
            </w:r>
          </w:p>
        </w:tc>
        <w:tc>
          <w:tcPr>
            <w:tcW w:w="1330" w:type="dxa"/>
            <w:shd w:val="clear" w:color="auto" w:fill="auto"/>
          </w:tcPr>
          <w:p w:rsidR="00FC3FF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 (на которую высылаются наградные материалы)</w:t>
            </w:r>
          </w:p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телефона</w:t>
            </w:r>
            <w:r w:rsidR="004361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8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вы узнали об этом конкурсе? (Не обязательно к заполнению)</w:t>
            </w:r>
          </w:p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FC3FF0" w:rsidRPr="00FC3FF0" w:rsidRDefault="00FC3FF0" w:rsidP="00FC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FF0">
              <w:rPr>
                <w:rFonts w:ascii="Times New Roman" w:hAnsi="Times New Roman" w:cs="Times New Roman"/>
                <w:b/>
              </w:rPr>
              <w:t>Оргвзнос за участие в конкурсе</w:t>
            </w:r>
          </w:p>
          <w:p w:rsidR="00FC3FF0" w:rsidRPr="008C39D0" w:rsidRDefault="00FC3FF0" w:rsidP="00FC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350р</w:t>
            </w:r>
          </w:p>
        </w:tc>
        <w:tc>
          <w:tcPr>
            <w:tcW w:w="1191" w:type="dxa"/>
            <w:gridSpan w:val="2"/>
          </w:tcPr>
          <w:p w:rsidR="00FC3FF0" w:rsidRPr="00FC3FF0" w:rsidRDefault="00FC3FF0" w:rsidP="00FC3FF0">
            <w:pPr>
              <w:rPr>
                <w:rFonts w:ascii="Times New Roman" w:hAnsi="Times New Roman" w:cs="Times New Roman"/>
                <w:b/>
              </w:rPr>
            </w:pPr>
            <w:r w:rsidRPr="00FC3FF0">
              <w:rPr>
                <w:rFonts w:ascii="Times New Roman" w:hAnsi="Times New Roman" w:cs="Times New Roman"/>
                <w:b/>
              </w:rPr>
              <w:t>Оргвзнос за документы о публикации в журнале</w:t>
            </w:r>
          </w:p>
          <w:p w:rsidR="00FC3FF0" w:rsidRPr="00FC3FF0" w:rsidRDefault="00FC3FF0" w:rsidP="00FC3F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350р</w:t>
            </w:r>
          </w:p>
        </w:tc>
      </w:tr>
      <w:tr w:rsidR="00FC3FF0" w:rsidRPr="008C39D0" w:rsidTr="00FC3FF0">
        <w:trPr>
          <w:gridAfter w:val="1"/>
          <w:wAfter w:w="6" w:type="dxa"/>
          <w:trHeight w:val="358"/>
        </w:trPr>
        <w:tc>
          <w:tcPr>
            <w:tcW w:w="332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FC3FF0" w:rsidRPr="008C39D0" w:rsidRDefault="00FC3FF0" w:rsidP="00FC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FF0" w:rsidRPr="008C39D0" w:rsidRDefault="00FC3F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39D0" w:rsidRPr="008C39D0" w:rsidRDefault="008C39D0" w:rsidP="008C39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D0" w:rsidRPr="008C39D0" w:rsidRDefault="008C39D0" w:rsidP="008C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6D" w:rsidRDefault="0015266D"/>
    <w:sectPr w:rsidR="001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6D"/>
    <w:rsid w:val="000F5925"/>
    <w:rsid w:val="0015266D"/>
    <w:rsid w:val="00216D2E"/>
    <w:rsid w:val="00436105"/>
    <w:rsid w:val="00560214"/>
    <w:rsid w:val="0066170B"/>
    <w:rsid w:val="008C39D0"/>
    <w:rsid w:val="00D34354"/>
    <w:rsid w:val="00F457E5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E27BB"/>
  <w15:chartTrackingRefBased/>
  <w15:docId w15:val="{E468388F-B8A3-4CFF-89F3-8D1A41E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16D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">
    <w:name w:val="Обычный1"/>
    <w:rsid w:val="00216D2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_cd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giraf.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2019-10-02T08:41:00Z</dcterms:created>
  <dcterms:modified xsi:type="dcterms:W3CDTF">2019-10-02T08:41:00Z</dcterms:modified>
</cp:coreProperties>
</file>